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rPr>
      </w:pPr>
      <w:r w:rsidDel="00000000" w:rsidR="00000000" w:rsidRPr="00000000">
        <w:rPr>
          <w:b w:val="1"/>
          <w:rtl w:val="0"/>
        </w:rPr>
        <w:t xml:space="preserve">MLKJHC June 2023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The meeting was called to order by Donna Campbell, the chair of the Connecticut Dr. Martin Luther King Jr. Holiday Commission, at 7:05 p.m. Attendees introduced themselves, including Pamela, Donna Campbell, Andréa Comer, and other participants.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Donna Campbell started the meeting by addressing Andréa Comer's concern about the Commission's purpose and role. She mentioned that when Andréa joined the Commission, she was provided with information about its charge. Donna explained that the Commission's primary objective is to celebrate and inform the community about Dr. King's life and his values. The Commission's focus is on organizing events and programs that align with Dr. King's ideals and promote equality, equity, and civil rights.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Donna highlighted some of the significant events and programs organized by the Commission. She mentioned the signature program held in January each year, where Dr. King is honored on his birthday at the Capitol. This event includes speakers, awardees, and community representation. Donna noted that the Commission also collaborates with other community groups, such as the Commission on Women, Children, Seniors, Equity, and Opportunity, to support initiatives related to African American subcommittees.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 chair further discussed various events conducted by the Commission, including the Black History Month program in February, the commemoration of Dr. King's death in April, and the Juneteenth panel discussion held in collaboration with the Commission on Women, Children, Seniors, Equity, and Opportunity. Donna acknowledged the participation of commissioners, community leaders, legislators, and other notable individuals in these events.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The agenda then shifted to discuss attendance at events and meetings. Donna informed the group that the Commissioners who attended the June meeting had agreed to set aside the first Monday of each month at 7:00 PM for the regular monthly meeting. However, an official vote had not been conducted due to insufficient attendance. Donna proposed sending text message reminders in addition to email notifications to ensure better attendance. The Commissioners agreed with this approach.</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Donna expressed her concerns about the low attendance and engagement of some Commissioners. She explained that the auditors had raised issues regarding the Commission's participation rate and emphasized the importance of regular attendance. While she had initially suspended the rule of removing Commissioners after missing three meetings due to the COVID-19 pandemic, the auditors urged for full participation.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To improve attendance and keep Commissioners informed, Donna encouraged everyone to commit to attending the meetings regularly. She emphasized the significance of reading the meeting minutes and staying updated on the Commission's activities and decisions. Donna provided her contact information and encouraged Commissioners to reach out to her for any questions or clarifications regarding their roles or the Commission's work.</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Donna informed the attendees about the progress made in establishing the Commission's website, Facebook page, and Instagram account. She mentioned that Mr. Sykes from the State of Connecticut is assisting in setting up the website, which will feature information about the Commissioners, Commission's work, and serve as a clearinghouse for King-related events and community news. Additionally, Emma, the summer intern, is working on creating the social media presence for the Commission.</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The chair announced plans for a retreat in late September, aimed at bringing the Commissioners together and addressing any lingering questions or concerns about their roles. The retreat will provide an opportunity to discuss and align the Commission's goals and objectives. Donna requested interested Commissioners to join her and Emma in planning the retreat, with more details to be shared in the coming months.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Donna expressed condolences on behalf of the Commission to Commissioner Stephen, who lost his brother and was unable to join the meeting due to his bereavement.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Lastly, Donna emphasized the importance of full attendance at the monthly meetings and sought confirmation from the group regarding their availability on the first Monday of each month at 7:00 PM. The attendees confirmed their commitment to this schedule.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The meeting concluded at 8:27 p.m.</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rPr>
      </w:pPr>
      <w:r w:rsidDel="00000000" w:rsidR="00000000" w:rsidRPr="00000000">
        <w:rPr>
          <w:b w:val="1"/>
          <w:rtl w:val="0"/>
        </w:rPr>
        <w:t xml:space="preserve">Next Meeting:</w:t>
      </w:r>
    </w:p>
    <w:p w:rsidR="00000000" w:rsidDel="00000000" w:rsidP="00000000" w:rsidRDefault="00000000" w:rsidRPr="00000000" w14:paraId="0000001C">
      <w:pPr>
        <w:rPr/>
      </w:pPr>
      <w:r w:rsidDel="00000000" w:rsidR="00000000" w:rsidRPr="00000000">
        <w:rPr>
          <w:rtl w:val="0"/>
        </w:rPr>
        <w:t xml:space="preserve">The next meeting will be held on the first Monday of September at 7:00 PM. Text message reminders will be sent to all Commissioners a few days before the meeting to ensure attendance.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Action Items:</w:t>
      </w:r>
    </w:p>
    <w:p w:rsidR="00000000" w:rsidDel="00000000" w:rsidP="00000000" w:rsidRDefault="00000000" w:rsidRPr="00000000" w14:paraId="0000001F">
      <w:pPr>
        <w:numPr>
          <w:ilvl w:val="0"/>
          <w:numId w:val="1"/>
        </w:numPr>
        <w:ind w:left="720" w:hanging="360"/>
        <w:rPr>
          <w:u w:val="none"/>
        </w:rPr>
      </w:pPr>
      <w:r w:rsidDel="00000000" w:rsidR="00000000" w:rsidRPr="00000000">
        <w:rPr>
          <w:rtl w:val="0"/>
        </w:rPr>
        <w:t xml:space="preserve">Donna Campbell: Send text message reminders to Commissioners regarding the monthly meetings.</w:t>
      </w:r>
    </w:p>
    <w:p w:rsidR="00000000" w:rsidDel="00000000" w:rsidP="00000000" w:rsidRDefault="00000000" w:rsidRPr="00000000" w14:paraId="00000020">
      <w:pPr>
        <w:numPr>
          <w:ilvl w:val="0"/>
          <w:numId w:val="1"/>
        </w:numPr>
        <w:ind w:left="720" w:hanging="360"/>
        <w:rPr>
          <w:u w:val="none"/>
        </w:rPr>
      </w:pPr>
      <w:r w:rsidDel="00000000" w:rsidR="00000000" w:rsidRPr="00000000">
        <w:rPr>
          <w:rtl w:val="0"/>
        </w:rPr>
        <w:t xml:space="preserve">Commission Members: Ensure availability for the first Monday of each month at 7:00 PM for the monthly meetings.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